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D4AD7">
        <w:rPr>
          <w:sz w:val="28"/>
        </w:rPr>
        <w:t>904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C1254" w:rsidR="00AC1254">
        <w:rPr>
          <w:sz w:val="28"/>
        </w:rPr>
        <w:t>86MS0054-01-2025-004546-97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22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Pr="004D4AD7" w:rsidR="004D4AD7">
        <w:rPr>
          <w:sz w:val="28"/>
        </w:rPr>
        <w:t xml:space="preserve">Манжелея Андрея Викторовича, </w:t>
      </w:r>
      <w:r w:rsidR="003B5CFB">
        <w:rPr>
          <w:sz w:val="28"/>
        </w:rPr>
        <w:t>*</w:t>
      </w:r>
      <w:r w:rsidRPr="004D4AD7" w:rsidR="004D4AD7">
        <w:rPr>
          <w:sz w:val="28"/>
        </w:rPr>
        <w:t xml:space="preserve"> года рождения, уроженца </w:t>
      </w:r>
      <w:r w:rsidR="003B5CFB">
        <w:rPr>
          <w:sz w:val="28"/>
        </w:rPr>
        <w:t>*</w:t>
      </w:r>
      <w:r w:rsidRPr="004D4AD7" w:rsidR="004D4AD7">
        <w:rPr>
          <w:sz w:val="28"/>
        </w:rPr>
        <w:t>, гражданина Российской Федерации, пас</w:t>
      </w:r>
      <w:r w:rsidR="000E69EF">
        <w:rPr>
          <w:sz w:val="28"/>
        </w:rPr>
        <w:t>порт</w:t>
      </w:r>
      <w:r w:rsidRPr="004D4AD7" w:rsidR="004D4AD7">
        <w:rPr>
          <w:sz w:val="28"/>
        </w:rPr>
        <w:t xml:space="preserve"> </w:t>
      </w:r>
      <w:r w:rsidR="003B5CFB">
        <w:rPr>
          <w:sz w:val="28"/>
        </w:rPr>
        <w:t>*</w:t>
      </w:r>
      <w:r w:rsidRPr="004D4AD7" w:rsidR="004D4AD7">
        <w:rPr>
          <w:sz w:val="28"/>
        </w:rPr>
        <w:t xml:space="preserve">, работающего генеральным директором общества с ограниченной ответственностью «Спец-Строй», проживающего по адресу: ХМАО-Югра, </w:t>
      </w:r>
      <w:r w:rsidR="003B5CFB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</w:t>
      </w:r>
      <w:r>
        <w:rPr>
          <w:rFonts w:ascii="Times New Roman" w:hAnsi="Times New Roman"/>
          <w:sz w:val="28"/>
        </w:rPr>
        <w:t>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4D499F">
        <w:rPr>
          <w:spacing w:val="-2"/>
          <w:sz w:val="28"/>
        </w:rPr>
        <w:t>марта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Pr="004D4AD7" w:rsidR="004D4AD7">
        <w:rPr>
          <w:spacing w:val="-2"/>
          <w:sz w:val="28"/>
        </w:rPr>
        <w:t>Манжелей А.В., являясь должностным лицом – генеральным директором ООО «Спец-Строй», зарегистрированного по адресу: ХМАО-Югра, г.Нягань, 3 мкр-он, дом 20, квартира 80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D4AD7">
        <w:rPr>
          <w:sz w:val="28"/>
        </w:rPr>
        <w:t xml:space="preserve">Должностное лицо Манжелей А.В., </w:t>
      </w:r>
      <w:r w:rsidRPr="004516A5">
        <w:rPr>
          <w:sz w:val="28"/>
        </w:rPr>
        <w:t>о дне, времени и месте р</w:t>
      </w:r>
      <w:r w:rsidRPr="004516A5">
        <w:rPr>
          <w:sz w:val="28"/>
        </w:rPr>
        <w:t>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</w:t>
      </w:r>
      <w:r w:rsidRPr="004516A5">
        <w:rPr>
          <w:sz w:val="28"/>
        </w:rPr>
        <w:t>ранения”.</w:t>
      </w:r>
    </w:p>
    <w:p w:rsidR="004516A5" w:rsidRPr="004516A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Согласно пункта 6 Постановления Пленума Верховного Суда РФ от 24 июля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</w:t>
      </w:r>
      <w:r w:rsidRPr="004516A5">
        <w:rPr>
          <w:sz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4516A5">
        <w:rPr>
          <w:sz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4516A5">
        <w:rPr>
          <w:sz w:val="28"/>
        </w:rPr>
        <w:t>соблюдены положения Особых условий приема, вручения, хранения и возврата почтовых отправлений</w:t>
      </w:r>
      <w:r w:rsidRPr="004516A5">
        <w:rPr>
          <w:sz w:val="28"/>
        </w:rPr>
        <w:t xml:space="preserve"> разряда "Судебное", утвержденных приказом ФГУП "Почта России" от 31 августа 2005 года N 343.</w:t>
      </w:r>
    </w:p>
    <w:p w:rsidR="00236A35" w:rsidRPr="00236A35" w:rsidP="004516A5">
      <w:pPr>
        <w:ind w:right="282" w:firstLine="567"/>
        <w:jc w:val="both"/>
        <w:rPr>
          <w:sz w:val="28"/>
        </w:rPr>
      </w:pPr>
      <w:r w:rsidRPr="004516A5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4D4AD7" w:rsidR="004D4AD7">
        <w:rPr>
          <w:sz w:val="28"/>
        </w:rPr>
        <w:t xml:space="preserve"> Манжелея А.В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>Исследо</w:t>
      </w:r>
      <w:r w:rsidRPr="00236A35">
        <w:rPr>
          <w:sz w:val="28"/>
        </w:rPr>
        <w:t xml:space="preserve">вав материалы дела, мировой судья находит вину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</w:t>
      </w:r>
      <w:r w:rsidRPr="00236A35">
        <w:rPr>
          <w:sz w:val="28"/>
        </w:rPr>
        <w:t>иям.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4D499F">
        <w:rPr>
          <w:sz w:val="28"/>
        </w:rPr>
        <w:t>законодательством о налогах и сборах.</w:t>
      </w:r>
    </w:p>
    <w:p w:rsidR="004D499F" w:rsidRPr="004D499F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</w:t>
      </w:r>
      <w:r w:rsidRPr="004D499F">
        <w:rPr>
          <w:sz w:val="28"/>
        </w:rPr>
        <w:t>ции признаются первый квартал, полугодие и девять месяцев календарного года.</w:t>
      </w:r>
    </w:p>
    <w:p w:rsidR="00236A35" w:rsidRPr="00236A35" w:rsidP="004D499F">
      <w:pPr>
        <w:tabs>
          <w:tab w:val="left" w:pos="9498"/>
        </w:tabs>
        <w:ind w:right="282" w:firstLine="567"/>
        <w:jc w:val="both"/>
        <w:rPr>
          <w:sz w:val="28"/>
        </w:rPr>
      </w:pPr>
      <w:r w:rsidRPr="004D499F">
        <w:rPr>
          <w:sz w:val="28"/>
        </w:rPr>
        <w:t>В соответствии с пунктом 4 статьи 289 Налогового кодекса Российской Федерации налоговые декларации (налоговые расчеты) по итогам налогового периода представляются налогоплательщик</w:t>
      </w:r>
      <w:r w:rsidRPr="004D499F">
        <w:rPr>
          <w:sz w:val="28"/>
        </w:rPr>
        <w:t>ами (налоговыми агентами) не позднее 25 марта года, следующего за истекшим налоговым периодом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</w:t>
      </w:r>
      <w:r w:rsidRPr="00236A35">
        <w:rPr>
          <w:sz w:val="28"/>
        </w:rPr>
        <w:t xml:space="preserve">а </w:t>
      </w:r>
      <w:r w:rsidR="00A241C4">
        <w:rPr>
          <w:sz w:val="28"/>
        </w:rPr>
        <w:t>ООО «</w:t>
      </w:r>
      <w:r w:rsidR="004D4AD7">
        <w:rPr>
          <w:sz w:val="28"/>
        </w:rPr>
        <w:t>СПЕЦ-СТРОЙ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по ХМАО-Югре не позднее </w:t>
      </w:r>
      <w:r w:rsidRPr="00236A35">
        <w:rPr>
          <w:color w:val="FF0000"/>
          <w:sz w:val="28"/>
        </w:rPr>
        <w:t xml:space="preserve">25 </w:t>
      </w:r>
      <w:r w:rsidR="004D499F">
        <w:rPr>
          <w:color w:val="FF0000"/>
          <w:sz w:val="28"/>
        </w:rPr>
        <w:t>марта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Как следует из выписки из единого г</w:t>
      </w:r>
      <w:r w:rsidRPr="00236A35">
        <w:rPr>
          <w:sz w:val="28"/>
        </w:rPr>
        <w:t xml:space="preserve">осударственного реестра юридических лиц, </w:t>
      </w:r>
      <w:r w:rsidR="004D4AD7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4D4AD7">
        <w:rPr>
          <w:sz w:val="28"/>
        </w:rPr>
        <w:t>СПЕЦ-СТРОЙ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4D4AD7">
        <w:rPr>
          <w:sz w:val="28"/>
        </w:rPr>
        <w:t>Манжелей А.В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4D4AD7">
        <w:rPr>
          <w:sz w:val="28"/>
        </w:rPr>
        <w:t>Манжелей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4D4AD7">
        <w:rPr>
          <w:sz w:val="28"/>
        </w:rPr>
        <w:t>Манжелей А.В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4D499F">
        <w:rPr>
          <w:sz w:val="28"/>
        </w:rPr>
        <w:t>12 месяцев 2024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>административно</w:t>
      </w:r>
      <w:r>
        <w:rPr>
          <w:sz w:val="28"/>
        </w:rPr>
        <w:t>м правонарушении</w:t>
      </w:r>
      <w:r w:rsidRPr="00236A35">
        <w:rPr>
          <w:sz w:val="28"/>
        </w:rPr>
        <w:t xml:space="preserve"> № </w:t>
      </w:r>
      <w:r w:rsidR="004D4AD7">
        <w:rPr>
          <w:sz w:val="28"/>
        </w:rPr>
        <w:t>1672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</w:t>
      </w:r>
      <w:r w:rsidRPr="00236A35">
        <w:rPr>
          <w:sz w:val="28"/>
        </w:rPr>
        <w:t xml:space="preserve">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>процессуальные пр</w:t>
      </w:r>
      <w:r w:rsidRPr="00236A35">
        <w:rPr>
          <w:spacing w:val="-1"/>
          <w:sz w:val="28"/>
        </w:rPr>
        <w:t xml:space="preserve">ава,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4D4AD7">
        <w:rPr>
          <w:sz w:val="28"/>
        </w:rPr>
        <w:t>Манжелею А.В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</w:t>
      </w:r>
      <w:r w:rsidRPr="00236A35">
        <w:rPr>
          <w:sz w:val="28"/>
        </w:rPr>
        <w:t>еестра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</w:t>
      </w:r>
      <w:r w:rsidRPr="00236A35">
        <w:rPr>
          <w:sz w:val="28"/>
        </w:rPr>
        <w:t xml:space="preserve">Федерации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</w:t>
      </w:r>
      <w:r w:rsidRPr="00236A35">
        <w:rPr>
          <w:sz w:val="28"/>
        </w:rPr>
        <w:t>борах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4D4AD7">
        <w:rPr>
          <w:sz w:val="28"/>
        </w:rPr>
        <w:t>Манжелею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 xml:space="preserve">Обстоятельств, смягчающих либо отягчающих административную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 xml:space="preserve">административных правонарушениях, нарушение установленных законодательством о </w:t>
      </w:r>
      <w:r w:rsidRPr="00236A35">
        <w:rPr>
          <w:sz w:val="28"/>
        </w:rPr>
        <w:t>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>С учетом отсутствия в протоколе об администр</w:t>
      </w:r>
      <w:r w:rsidRPr="00236A35">
        <w:rPr>
          <w:sz w:val="28"/>
        </w:rPr>
        <w:t>ативном правонарушении сведений об обстоятельствах,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</w:t>
      </w:r>
      <w:r w:rsidRPr="00236A35">
        <w:rPr>
          <w:sz w:val="28"/>
        </w:rPr>
        <w:t xml:space="preserve">кса Российской Федерации об административных правонарушениях 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4D4AD7">
        <w:rPr>
          <w:sz w:val="28"/>
        </w:rPr>
        <w:t>Манжелея А</w:t>
      </w:r>
      <w:r w:rsidRPr="004D4AD7">
        <w:rPr>
          <w:sz w:val="28"/>
        </w:rPr>
        <w:t xml:space="preserve">ндрея Викторовича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</w:t>
      </w:r>
      <w:r w:rsidRPr="00236A35">
        <w:rPr>
          <w:sz w:val="28"/>
        </w:rPr>
        <w:t xml:space="preserve">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</w:t>
      </w:r>
      <w:r w:rsidRPr="00236A35">
        <w:rPr>
          <w:sz w:val="28"/>
        </w:rPr>
        <w:t xml:space="preserve">редственно в суд, уполномоченный рассматривать жалобу, в течение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0E69EF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0E69EF"/>
    <w:rsid w:val="00163EAF"/>
    <w:rsid w:val="002173D0"/>
    <w:rsid w:val="00236A35"/>
    <w:rsid w:val="0032195B"/>
    <w:rsid w:val="003957A8"/>
    <w:rsid w:val="003B5CFB"/>
    <w:rsid w:val="004516A5"/>
    <w:rsid w:val="004D499F"/>
    <w:rsid w:val="004D4AD7"/>
    <w:rsid w:val="004F47D9"/>
    <w:rsid w:val="004F6D5F"/>
    <w:rsid w:val="00573098"/>
    <w:rsid w:val="005A185B"/>
    <w:rsid w:val="005B5621"/>
    <w:rsid w:val="00654254"/>
    <w:rsid w:val="0069077D"/>
    <w:rsid w:val="007E261A"/>
    <w:rsid w:val="007E2E53"/>
    <w:rsid w:val="00841370"/>
    <w:rsid w:val="00961BBD"/>
    <w:rsid w:val="00A241C4"/>
    <w:rsid w:val="00A53FFF"/>
    <w:rsid w:val="00AC082E"/>
    <w:rsid w:val="00AC1254"/>
    <w:rsid w:val="00AD5659"/>
    <w:rsid w:val="00AF73CF"/>
    <w:rsid w:val="00C90D70"/>
    <w:rsid w:val="00C919C5"/>
    <w:rsid w:val="00CF3577"/>
    <w:rsid w:val="00D068B3"/>
    <w:rsid w:val="00D103A3"/>
    <w:rsid w:val="00D40E54"/>
    <w:rsid w:val="00D666E8"/>
    <w:rsid w:val="00D93BFB"/>
    <w:rsid w:val="00EC3E7C"/>
    <w:rsid w:val="00F42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